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10" w:rsidRDefault="000D4110" w:rsidP="000D411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El Derecho Único de Dios a ser Adorado</w:t>
      </w:r>
    </w:p>
    <w:p w:rsidR="000D4110" w:rsidRDefault="000D4110" w:rsidP="000D411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humanos!</w:t>
      </w:r>
      <w:proofErr w:type="gramEnd"/>
      <w:r>
        <w:rPr>
          <w:b/>
          <w:bCs/>
          <w:color w:val="000000"/>
          <w:sz w:val="26"/>
          <w:szCs w:val="26"/>
        </w:rPr>
        <w:t xml:space="preserve">  Adorad a vuestro Señor Quien os creó a vosotros y a quienes os precedieron, para que así seáis piadosos.  Él hizo de la Tierra </w:t>
      </w:r>
      <w:proofErr w:type="gramStart"/>
      <w:r>
        <w:rPr>
          <w:b/>
          <w:bCs/>
          <w:color w:val="000000"/>
          <w:sz w:val="26"/>
          <w:szCs w:val="26"/>
        </w:rPr>
        <w:t>un lugar habitable para vosotros y del cielo un</w:t>
      </w:r>
      <w:proofErr w:type="gramEnd"/>
      <w:r>
        <w:rPr>
          <w:b/>
          <w:bCs/>
          <w:color w:val="000000"/>
          <w:sz w:val="26"/>
          <w:szCs w:val="26"/>
        </w:rPr>
        <w:t xml:space="preserve"> techo, e hizo descender la lluvia del cielo con la que hace brotar frutos para vuestro sustento.  No asociéis, pues, copartícipes a Dios, siendo que sabéis [que Él es el único Creador].” (Corán 2:21-22)</w:t>
      </w:r>
    </w:p>
    <w:p w:rsidR="000D4110" w:rsidRDefault="000D4110" w:rsidP="000D411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809750"/>
            <wp:effectExtent l="19050" t="0" r="0" b="0"/>
            <wp:wrapSquare wrapText="bothSides"/>
            <wp:docPr id="8" name="Picture 3" descr="http://www.islamreligion.com/articles_es/images/God_s_Sole_Right_to_Worshi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es/images/God_s_Sole_Right_to_Worship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En estos versículos encontramos el primer mandamiento mencionado en el Corán, Dios prueba lo ilógico de adorar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otros además de Él o en lugar de Él.  Él se refiere a la humanidad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todo que realiza actos de adoración solo hacia Él.  </w:t>
      </w:r>
      <w:proofErr w:type="gramStart"/>
      <w:r>
        <w:rPr>
          <w:color w:val="000000"/>
          <w:sz w:val="26"/>
          <w:szCs w:val="26"/>
        </w:rPr>
        <w:t>Declara que Él es su Señor, su Sustentador y Creador.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Los seres humanos no aparecieron de la nada, sino que Dios es el que lo hizo aparecer de la nada.</w:t>
      </w:r>
      <w:proofErr w:type="gramEnd"/>
      <w:r>
        <w:rPr>
          <w:color w:val="000000"/>
          <w:sz w:val="26"/>
          <w:szCs w:val="26"/>
        </w:rPr>
        <w:t xml:space="preserve">  Después de su creación, Dios no los dejó librados a su suerte, por el contrario Él cuidó de ellos cuando estaban en el vientre de sus madres, y los ha cuidado </w:t>
      </w:r>
      <w:proofErr w:type="gramStart"/>
      <w:r>
        <w:rPr>
          <w:color w:val="000000"/>
          <w:sz w:val="26"/>
          <w:szCs w:val="26"/>
        </w:rPr>
        <w:t>a lo</w:t>
      </w:r>
      <w:proofErr w:type="gramEnd"/>
      <w:r>
        <w:rPr>
          <w:color w:val="000000"/>
          <w:sz w:val="26"/>
          <w:szCs w:val="26"/>
        </w:rPr>
        <w:t xml:space="preserve"> largo de su vida al proveerles de sustento.  Él creo cosas en esta vida de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manera que las personas pudiesen sacar provecho y confort de ellas.  </w:t>
      </w:r>
      <w:proofErr w:type="gramStart"/>
      <w:r>
        <w:rPr>
          <w:color w:val="000000"/>
          <w:sz w:val="26"/>
          <w:szCs w:val="26"/>
        </w:rPr>
        <w:t>Por lo tanto, es el único deseo de Dios – quien nos creó a nosotros y los que vivieron antes que nosotros – el de ser adorado, ya que es Él y nadie más quien nos provee todas esas cosas.</w:t>
      </w:r>
      <w:proofErr w:type="gramEnd"/>
    </w:p>
    <w:p w:rsidR="000D4110" w:rsidRDefault="000D4110" w:rsidP="000D411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Todo lo que no sea Dios, ya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seres humanos, ángeles o espíritus, es algo creado por Él. 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modo, la creación no debe ser adorada e idolatrada como Dios.  Ningún ser creado posee o controla nada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universo y, por lo tanto, no puede lastimar ni beneficiarse sin el permiso de Dios.  Dios nos pregunta retóricamente: ¿Cómo podemos adorar otros seres aparte de Él cuando en el fondo sabemos que Dios no tiene igual o rival?  Debido a esto, Dios, y nadie más que Él, tiene el derecho único de legislar, y él, y nadie más, merece nuestra estricta obediencia.  </w:t>
      </w:r>
      <w:proofErr w:type="gramStart"/>
      <w:r>
        <w:rPr>
          <w:color w:val="000000"/>
          <w:sz w:val="26"/>
          <w:szCs w:val="26"/>
        </w:rPr>
        <w:t>Él merece recibir actos de veneración, sin la asociación de otros.</w:t>
      </w:r>
      <w:proofErr w:type="gramEnd"/>
    </w:p>
    <w:p w:rsidR="000D4110" w:rsidRDefault="000D4110" w:rsidP="000D411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Pero muy a menudo vemos actos de adoración reducidos a rituales secos y vacíos.</w:t>
      </w:r>
      <w:proofErr w:type="gramEnd"/>
      <w:r>
        <w:rPr>
          <w:color w:val="000000"/>
          <w:sz w:val="26"/>
          <w:szCs w:val="26"/>
        </w:rPr>
        <w:t xml:space="preserve">  Dios nos informa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versículo que la meta de la adoración es lograr</w:t>
      </w:r>
      <w:r>
        <w:rPr>
          <w:i/>
          <w:iCs/>
          <w:color w:val="000000"/>
          <w:sz w:val="26"/>
          <w:szCs w:val="26"/>
        </w:rPr>
        <w:t>Taqwa</w:t>
      </w:r>
      <w:r>
        <w:rPr>
          <w:color w:val="000000"/>
          <w:sz w:val="26"/>
          <w:szCs w:val="26"/>
        </w:rPr>
        <w:t xml:space="preserve">.  En la mayoría de las traducciones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 traducido como temor, piedad o rectitud.  Tal vez una traducción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correcta seria ‘Consciencia de Dios’.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 ser consciente de la presencia de Dios en todo momento y de poner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escudo entre uno mismo y el disgusto de Dios al hacer el bien.  Dios no se beneficia de nosotros y no necesita nuestra </w:t>
      </w:r>
      <w:r>
        <w:rPr>
          <w:color w:val="000000"/>
          <w:sz w:val="26"/>
          <w:szCs w:val="26"/>
        </w:rPr>
        <w:lastRenderedPageBreak/>
        <w:t xml:space="preserve">veneración, por el contrario, la veneración,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todos los demás mandamientos, es para nuestro propio beneficio.  </w:t>
      </w:r>
      <w:proofErr w:type="gramStart"/>
      <w:r>
        <w:rPr>
          <w:color w:val="000000"/>
          <w:sz w:val="26"/>
          <w:szCs w:val="26"/>
        </w:rPr>
        <w:t>Cuando una persona venera a Dios, lo recuerda, y recuerda el propósito de su vida, y así por si sola se ve desanimada a cometer actos malignos.</w:t>
      </w:r>
      <w:proofErr w:type="gramEnd"/>
      <w:r>
        <w:rPr>
          <w:color w:val="000000"/>
          <w:sz w:val="26"/>
          <w:szCs w:val="26"/>
        </w:rPr>
        <w:t>  Este recuerdo conduce a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 Consciencia de Dios.  Si una persona logra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estado, no hacen o dicen nada sin tener presente la verdadera realidad de los hechos, si complace a su Señor o provoca Su Enojo.</w:t>
      </w:r>
    </w:p>
    <w:p w:rsidR="0073200C" w:rsidRPr="000D4110" w:rsidRDefault="0073200C" w:rsidP="000D4110">
      <w:pPr>
        <w:rPr>
          <w:rtl/>
          <w:lang w:bidi="ar-EG"/>
        </w:rPr>
      </w:pPr>
    </w:p>
    <w:sectPr w:rsidR="0073200C" w:rsidRPr="000D411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600CA2"/>
    <w:rsid w:val="0061380D"/>
    <w:rsid w:val="006D5C70"/>
    <w:rsid w:val="0073200C"/>
    <w:rsid w:val="007B37C8"/>
    <w:rsid w:val="008010B8"/>
    <w:rsid w:val="008947D8"/>
    <w:rsid w:val="008A3ECA"/>
    <w:rsid w:val="00937C6C"/>
    <w:rsid w:val="0095443E"/>
    <w:rsid w:val="00997065"/>
    <w:rsid w:val="009E24DF"/>
    <w:rsid w:val="00A02DA1"/>
    <w:rsid w:val="00A11B56"/>
    <w:rsid w:val="00B46EA5"/>
    <w:rsid w:val="00C13342"/>
    <w:rsid w:val="00C34586"/>
    <w:rsid w:val="00D01F9F"/>
    <w:rsid w:val="00D90CAC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2014-12-09T14:35:00Z</cp:lastPrinted>
  <dcterms:created xsi:type="dcterms:W3CDTF">2014-12-09T14:38:00Z</dcterms:created>
  <dcterms:modified xsi:type="dcterms:W3CDTF">2014-12-09T14:38:00Z</dcterms:modified>
</cp:coreProperties>
</file>